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62E8E3C8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74749A" w:rsidRPr="0074749A">
        <w:rPr>
          <w:rFonts w:ascii="Franklin Gothic Book" w:hAnsi="Franklin Gothic Book"/>
          <w:b/>
          <w:color w:val="000000" w:themeColor="text1"/>
          <w:sz w:val="32"/>
        </w:rPr>
        <w:t>Корпоративные сувениры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3431BB9E" w:rsidR="00BB147C" w:rsidRPr="00EF7C35" w:rsidRDefault="0074749A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Формат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брендирования</w:t>
            </w:r>
            <w:proofErr w:type="spellEnd"/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1D6BF" w14:textId="6B4FFE5D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4749A">
              <w:rPr>
                <w:rFonts w:ascii="Franklin Gothic Book" w:hAnsi="Franklin Gothic Book"/>
                <w:color w:val="000000" w:themeColor="text1"/>
              </w:rPr>
              <w:t>Нанесение на готовый продукт</w:t>
            </w:r>
          </w:p>
          <w:p w14:paraId="36819107" w14:textId="76DE3456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4749A">
              <w:rPr>
                <w:rFonts w:ascii="Franklin Gothic Book" w:hAnsi="Franklin Gothic Book"/>
                <w:color w:val="000000" w:themeColor="text1"/>
              </w:rPr>
              <w:t>Закупка продукта, нанесение</w:t>
            </w:r>
          </w:p>
          <w:p w14:paraId="1BC7BB03" w14:textId="458ABF81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960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>
              <w:rPr>
                <w:rFonts w:ascii="Franklin Gothic Book" w:hAnsi="Franklin Gothic Book"/>
                <w:color w:val="000000" w:themeColor="text1"/>
              </w:rPr>
              <w:t xml:space="preserve"> Производство продукта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72F768D3" w:rsidR="002B08C5" w:rsidRDefault="0074749A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Ссылка на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брендируемый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 xml:space="preserve"> продукт (или его аналог), описание</w:t>
            </w:r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187D4AFC" w:rsidR="00E41A4C" w:rsidRPr="0074749A" w:rsidRDefault="0074749A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74749A">
              <w:rPr>
                <w:rFonts w:ascii="Franklin Gothic Book" w:hAnsi="Franklin Gothic Book"/>
                <w:color w:val="000000" w:themeColor="text1"/>
              </w:rPr>
              <w:t xml:space="preserve">Что </w:t>
            </w:r>
            <w:proofErr w:type="spellStart"/>
            <w:r w:rsidRPr="0074749A">
              <w:rPr>
                <w:rFonts w:ascii="Franklin Gothic Book" w:hAnsi="Franklin Gothic Book"/>
                <w:color w:val="000000" w:themeColor="text1"/>
              </w:rPr>
              <w:t>брендируем</w:t>
            </w:r>
            <w:proofErr w:type="spellEnd"/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48935" w14:textId="76E17FDE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996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4749A">
              <w:rPr>
                <w:rFonts w:ascii="Franklin Gothic Book" w:hAnsi="Franklin Gothic Book"/>
                <w:color w:val="000000" w:themeColor="text1"/>
              </w:rPr>
              <w:t>Продукт</w:t>
            </w:r>
          </w:p>
          <w:p w14:paraId="12A763FF" w14:textId="43F356D8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927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4749A">
              <w:rPr>
                <w:rFonts w:ascii="Franklin Gothic Book" w:hAnsi="Franklin Gothic Book"/>
                <w:color w:val="000000" w:themeColor="text1"/>
              </w:rPr>
              <w:t>Упаковка</w:t>
            </w:r>
          </w:p>
          <w:p w14:paraId="446E5905" w14:textId="69576539" w:rsidR="00B00E79" w:rsidRPr="00EF7C35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4614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>
              <w:rPr>
                <w:rFonts w:ascii="Franklin Gothic Book" w:hAnsi="Franklin Gothic Book"/>
                <w:color w:val="000000" w:themeColor="text1"/>
              </w:rPr>
              <w:t xml:space="preserve"> Продукт и упаковка</w:t>
            </w: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19B2616B" w:rsidR="00B00E79" w:rsidRPr="00B00E79" w:rsidRDefault="0074749A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Как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брендируем</w:t>
            </w:r>
            <w:proofErr w:type="spellEnd"/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1B77B" w14:textId="58D323DB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618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4749A">
              <w:rPr>
                <w:rFonts w:ascii="Franklin Gothic Book" w:hAnsi="Franklin Gothic Book"/>
                <w:color w:val="000000" w:themeColor="text1"/>
              </w:rPr>
              <w:t>Лого</w:t>
            </w:r>
          </w:p>
          <w:p w14:paraId="04D8CB65" w14:textId="371374D5" w:rsidR="0074749A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4781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4749A">
              <w:rPr>
                <w:rFonts w:ascii="Franklin Gothic Book" w:hAnsi="Franklin Gothic Book"/>
                <w:color w:val="000000" w:themeColor="text1"/>
              </w:rPr>
              <w:t>Лого и слоган</w:t>
            </w:r>
          </w:p>
          <w:p w14:paraId="78A6CF2D" w14:textId="0075D4EB" w:rsidR="00BC1538" w:rsidRPr="00BC1538" w:rsidRDefault="00394A4A" w:rsidP="0074749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509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9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4749A">
              <w:rPr>
                <w:rFonts w:ascii="Franklin Gothic Book" w:hAnsi="Franklin Gothic Book"/>
                <w:color w:val="000000" w:themeColor="text1"/>
              </w:rPr>
              <w:t xml:space="preserve"> Индивидуальный дизайн</w:t>
            </w: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11155B90" w:rsidR="00D366CC" w:rsidRPr="00BC1538" w:rsidRDefault="0074749A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единиц</w:t>
            </w:r>
            <w:r w:rsidR="00394A4A">
              <w:rPr>
                <w:rFonts w:ascii="Franklin Gothic Book" w:hAnsi="Franklin Gothic Book"/>
                <w:color w:val="000000" w:themeColor="text1"/>
              </w:rPr>
              <w:t>/тираж</w:t>
            </w:r>
            <w:bookmarkStart w:id="0" w:name="_GoBack"/>
            <w:bookmarkEnd w:id="0"/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11C23D3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C24E2" w14:textId="1BD4E97A" w:rsidR="00B00E79" w:rsidRPr="0074749A" w:rsidRDefault="0074749A" w:rsidP="00BC1538">
            <w:pPr>
              <w:rPr>
                <w:rFonts w:ascii="Franklin Gothic Book" w:hAnsi="Franklin Gothic Book"/>
                <w:color w:val="000000" w:themeColor="text1"/>
              </w:rPr>
            </w:pPr>
            <w:r w:rsidRPr="0074749A">
              <w:rPr>
                <w:rFonts w:ascii="Franklin Gothic Book" w:hAnsi="Franklin Gothic Book"/>
                <w:color w:val="000000" w:themeColor="text1"/>
              </w:rPr>
              <w:t>Дата получения готового тиража</w:t>
            </w:r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FC33F" w14:textId="458A6BF9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F7C35" w:rsidRPr="006809A3" w14:paraId="2C50A221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77C8B" w14:textId="520DAE35" w:rsidR="00EF7C35" w:rsidRDefault="0074749A" w:rsidP="000F68F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Город получения готового тиража</w:t>
            </w:r>
            <w:r w:rsidR="00711A00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1BD1B" w14:textId="1B776AC4" w:rsidR="000F68FC" w:rsidRPr="000F68FC" w:rsidRDefault="000F68FC" w:rsidP="000F68F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2601E" w14:textId="77777777" w:rsidR="00A026EB" w:rsidRDefault="00A026EB">
      <w:pPr>
        <w:spacing w:before="0" w:after="0"/>
      </w:pPr>
      <w:r>
        <w:separator/>
      </w:r>
    </w:p>
  </w:endnote>
  <w:endnote w:type="continuationSeparator" w:id="0">
    <w:p w14:paraId="404A902E" w14:textId="77777777" w:rsidR="00A026EB" w:rsidRDefault="00A026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8FFA0" w14:textId="77777777" w:rsidR="00A026EB" w:rsidRDefault="00A026EB">
      <w:pPr>
        <w:spacing w:before="0" w:after="0"/>
      </w:pPr>
      <w:r>
        <w:separator/>
      </w:r>
    </w:p>
  </w:footnote>
  <w:footnote w:type="continuationSeparator" w:id="0">
    <w:p w14:paraId="5D27A2D9" w14:textId="77777777" w:rsidR="00A026EB" w:rsidRDefault="00A026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94A4A"/>
    <w:rsid w:val="003B54C0"/>
    <w:rsid w:val="003E4E7A"/>
    <w:rsid w:val="00404AD4"/>
    <w:rsid w:val="00417207"/>
    <w:rsid w:val="00456498"/>
    <w:rsid w:val="004A382E"/>
    <w:rsid w:val="0050342F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11A00"/>
    <w:rsid w:val="007307F8"/>
    <w:rsid w:val="0074749A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026EB"/>
    <w:rsid w:val="00AB6D4A"/>
    <w:rsid w:val="00B00E79"/>
    <w:rsid w:val="00B56F3F"/>
    <w:rsid w:val="00BB147C"/>
    <w:rsid w:val="00BC1538"/>
    <w:rsid w:val="00C05524"/>
    <w:rsid w:val="00C26E2B"/>
    <w:rsid w:val="00C959A5"/>
    <w:rsid w:val="00D074BA"/>
    <w:rsid w:val="00D14CB0"/>
    <w:rsid w:val="00D366CC"/>
    <w:rsid w:val="00D85A1D"/>
    <w:rsid w:val="00DC3F32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1326669-2F25-4696-89E6-740C797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2023-02-06T13:17:00Z</dcterms:created>
  <dcterms:modified xsi:type="dcterms:W3CDTF">2023-02-06T13:17:00Z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